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5A01" w14:textId="157FD286" w:rsidR="00623E31" w:rsidRDefault="009B185D">
      <w:r>
        <w:t>Farmers &amp; Crafts Market Board Meeting March 19, 2024</w:t>
      </w:r>
    </w:p>
    <w:p w14:paraId="40EEDBC1" w14:textId="5F942E72" w:rsidR="009B185D" w:rsidRDefault="009B185D">
      <w:r>
        <w:t>Board Members Present: John Guldemann-Chairman, Lan Stong-Vice Chair, Michelle Pittsenbargar-Treasurer</w:t>
      </w:r>
    </w:p>
    <w:p w14:paraId="29AA6131" w14:textId="4A34D55A" w:rsidR="009B185D" w:rsidRDefault="009B185D">
      <w:r>
        <w:t>Staff Present: Karin Bradshaw-Market manager, Amanda Buono-Office Manager</w:t>
      </w:r>
    </w:p>
    <w:p w14:paraId="0DC54257" w14:textId="705CD54B" w:rsidR="009B185D" w:rsidRDefault="009B185D">
      <w:r>
        <w:t>Vendors Present: Josh Switzer, Dave Kerr, Keri Guldemann, Polly Plum (Zoom)</w:t>
      </w:r>
    </w:p>
    <w:p w14:paraId="760E5CED" w14:textId="5AF24A95" w:rsidR="009B185D" w:rsidRDefault="009B185D">
      <w:r>
        <w:t>Guest Present: Keith Myers</w:t>
      </w:r>
    </w:p>
    <w:p w14:paraId="31E6A7D7" w14:textId="53BB4521" w:rsidR="009B185D" w:rsidRDefault="009B185D">
      <w:r>
        <w:t>Guldemann: Meeting called to order at 6:08pm</w:t>
      </w:r>
    </w:p>
    <w:p w14:paraId="10FE9456" w14:textId="44260F05" w:rsidR="009B185D" w:rsidRDefault="009B185D">
      <w:r>
        <w:t>Guldemann: Stated Conflict of Interest Inquiry and Privilege of the Floor. Reminded everyone that the meeting is being electronically recorded.</w:t>
      </w:r>
    </w:p>
    <w:p w14:paraId="7F11DFC4" w14:textId="0D1F13B9" w:rsidR="009B185D" w:rsidRDefault="009B185D">
      <w:r>
        <w:t>Guldemann: Called for Approval of the Agenda</w:t>
      </w:r>
    </w:p>
    <w:p w14:paraId="6539C783" w14:textId="4057A75E" w:rsidR="009B185D" w:rsidRDefault="009B185D">
      <w:r>
        <w:t>Stong: Motion to approve the agenda</w:t>
      </w:r>
    </w:p>
    <w:p w14:paraId="454B27D6" w14:textId="0E21002B" w:rsidR="009B185D" w:rsidRDefault="009B185D">
      <w:r>
        <w:t>Pittsenbargar: Seconded the motion</w:t>
      </w:r>
    </w:p>
    <w:p w14:paraId="3C552E4D" w14:textId="69D1A267" w:rsidR="009B185D" w:rsidRDefault="009B185D">
      <w:r>
        <w:t>Guldemann: All approve. Motion passes</w:t>
      </w:r>
    </w:p>
    <w:p w14:paraId="63FA37E2" w14:textId="10B50665" w:rsidR="009B185D" w:rsidRDefault="009B185D">
      <w:r>
        <w:t>Guldemann: Called for approval of the February 20, 2024 meeting minutes</w:t>
      </w:r>
    </w:p>
    <w:p w14:paraId="55E7FBBF" w14:textId="68D877A0" w:rsidR="009B185D" w:rsidRDefault="009B185D">
      <w:r>
        <w:t>Pittsenbargar: Motion to approve the minutes</w:t>
      </w:r>
    </w:p>
    <w:p w14:paraId="5DDC7B8D" w14:textId="5FB259F9" w:rsidR="009B185D" w:rsidRDefault="009B185D">
      <w:r>
        <w:t>Stong: Second the motion</w:t>
      </w:r>
    </w:p>
    <w:p w14:paraId="24757658" w14:textId="17CEF4E4" w:rsidR="009B185D" w:rsidRDefault="009B185D">
      <w:r>
        <w:t>Guldemann: All approve. Motion passes</w:t>
      </w:r>
    </w:p>
    <w:p w14:paraId="771F42BB" w14:textId="3D065386" w:rsidR="009B185D" w:rsidRDefault="009B185D">
      <w:r>
        <w:t xml:space="preserve">Guldemann: </w:t>
      </w:r>
      <w:r w:rsidR="00416E88">
        <w:t>Called for Committee Reports.  Operations.</w:t>
      </w:r>
    </w:p>
    <w:p w14:paraId="5D3EAEC0" w14:textId="1CD4AF3E" w:rsidR="00416E88" w:rsidRDefault="00416E88">
      <w:r>
        <w:t>Bradshaw: Conference was good. Amanda and I networked with others. Completed our training for this year for the programs we run. Lost a few vendors due to non-compliance but we have new vendors joining us. Invoices for the 2</w:t>
      </w:r>
      <w:r w:rsidRPr="00416E88">
        <w:rPr>
          <w:vertAlign w:val="superscript"/>
        </w:rPr>
        <w:t>nd</w:t>
      </w:r>
      <w:r>
        <w:t xml:space="preserve"> quarter have gone out. Vendor count is: 48 musicians, of which 9 are under 18. 157 permanents. 87 temps. We will have $50 to $100 in gift certificates for Easter. We have a radio remote scheduled. Some of our vendors have donated cash</w:t>
      </w:r>
      <w:r w:rsidR="008824BC">
        <w:t>, instead of eggs and candy,</w:t>
      </w:r>
      <w:r>
        <w:t xml:space="preserve"> so our Easter Bunny is covered for his time</w:t>
      </w:r>
      <w:r w:rsidR="00DC448B">
        <w:t xml:space="preserve">. </w:t>
      </w:r>
    </w:p>
    <w:p w14:paraId="7301EFB9" w14:textId="2F577DAC" w:rsidR="00DC448B" w:rsidRDefault="00DC448B">
      <w:r>
        <w:t>Guldemann: Thank you. Finance.</w:t>
      </w:r>
    </w:p>
    <w:p w14:paraId="6BBD6DEA" w14:textId="7641F22E" w:rsidR="000B3BD0" w:rsidRDefault="000B3BD0">
      <w:r>
        <w:t xml:space="preserve">Pittsenbargar: </w:t>
      </w:r>
      <w:r w:rsidR="001F49FA">
        <w:t xml:space="preserve">The Profit &amp; Loss </w:t>
      </w:r>
      <w:r w:rsidR="00DF286F">
        <w:t>sheet from February shows our mon</w:t>
      </w:r>
      <w:r w:rsidR="00564DD6">
        <w:t>etary intake was less than our expenses</w:t>
      </w:r>
      <w:r w:rsidR="003F78CF">
        <w:t xml:space="preserve"> with a loss of $9</w:t>
      </w:r>
      <w:r w:rsidR="002A1D82">
        <w:t xml:space="preserve">573.02 showing. </w:t>
      </w:r>
      <w:r w:rsidR="007716ED">
        <w:t xml:space="preserve">This is normal has our quarterly invoicing has not yet started. </w:t>
      </w:r>
      <w:r w:rsidR="00A958EE">
        <w:t xml:space="preserve">Voucher sales are good. </w:t>
      </w:r>
      <w:r w:rsidR="00F644E8">
        <w:t xml:space="preserve">I have </w:t>
      </w:r>
      <w:r w:rsidR="0054779A">
        <w:t xml:space="preserve">been in the office to review </w:t>
      </w:r>
      <w:r w:rsidR="00457F2E">
        <w:t xml:space="preserve">the last couple of </w:t>
      </w:r>
      <w:r w:rsidR="00C46069">
        <w:t>months’ worth of expenses and receipts provided by our accountants.</w:t>
      </w:r>
      <w:r w:rsidR="000758ED">
        <w:t xml:space="preserve"> Everything looks good.</w:t>
      </w:r>
    </w:p>
    <w:p w14:paraId="7D8A4F20" w14:textId="018699F7" w:rsidR="000758ED" w:rsidRDefault="000758ED">
      <w:r>
        <w:t>Guldemann: Any q</w:t>
      </w:r>
      <w:r w:rsidR="00732BAB">
        <w:t xml:space="preserve">uestions? No. There is no old business so </w:t>
      </w:r>
      <w:r w:rsidR="00BF2B15">
        <w:t>on to our New Business.</w:t>
      </w:r>
    </w:p>
    <w:p w14:paraId="15D4A039" w14:textId="5C9686A8" w:rsidR="00BF2B15" w:rsidRDefault="00BF2B15">
      <w:r>
        <w:t>Guldemann: Board member and Secr</w:t>
      </w:r>
      <w:r w:rsidR="002A00CC">
        <w:t>etary Kelly Sonthei</w:t>
      </w:r>
      <w:r w:rsidR="007B71EB">
        <w:t>mer is submitted her resignation. We are sorry to see her go. She did a great job</w:t>
      </w:r>
      <w:r w:rsidR="00BA085A">
        <w:t xml:space="preserve"> as our secretary.</w:t>
      </w:r>
    </w:p>
    <w:p w14:paraId="6DAE7643" w14:textId="3EC1FC0B" w:rsidR="00BA085A" w:rsidRDefault="00BA085A">
      <w:r>
        <w:t xml:space="preserve">Guldemann: </w:t>
      </w:r>
      <w:r w:rsidR="006551A5">
        <w:t>Motion to appoint</w:t>
      </w:r>
      <w:r w:rsidR="009C3A80">
        <w:t xml:space="preserve"> Josh Switzer and Dave Kerr to the Board</w:t>
      </w:r>
    </w:p>
    <w:p w14:paraId="1763C564" w14:textId="256C282F" w:rsidR="009C3A80" w:rsidRDefault="009C3A80">
      <w:r>
        <w:lastRenderedPageBreak/>
        <w:t>Pittsenbargar: Motion to appoint</w:t>
      </w:r>
      <w:r w:rsidR="0027725A">
        <w:t>.</w:t>
      </w:r>
    </w:p>
    <w:p w14:paraId="75A741DA" w14:textId="4CD40BCF" w:rsidR="0027725A" w:rsidRDefault="0027725A">
      <w:r>
        <w:t>Stong: Second</w:t>
      </w:r>
    </w:p>
    <w:p w14:paraId="0F721CCC" w14:textId="158FFE5F" w:rsidR="0027725A" w:rsidRDefault="0027725A">
      <w:r>
        <w:t xml:space="preserve">Guldemann: All approve. </w:t>
      </w:r>
      <w:r w:rsidR="004F1D05">
        <w:t xml:space="preserve">Aye. </w:t>
      </w:r>
      <w:r>
        <w:t>Motion</w:t>
      </w:r>
      <w:r w:rsidR="00895738">
        <w:t xml:space="preserve"> passes.</w:t>
      </w:r>
    </w:p>
    <w:p w14:paraId="777F543A" w14:textId="4C01435B" w:rsidR="00895738" w:rsidRDefault="00895738">
      <w:r>
        <w:t>Josh Switzer and Dave Kerr join the Board at the table.</w:t>
      </w:r>
    </w:p>
    <w:p w14:paraId="78DC250B" w14:textId="6037B51C" w:rsidR="00895738" w:rsidRDefault="00895738">
      <w:r>
        <w:t>Guldemann:</w:t>
      </w:r>
      <w:r w:rsidR="001E3CE6">
        <w:t xml:space="preserve"> </w:t>
      </w:r>
      <w:r w:rsidR="008D32B8">
        <w:t xml:space="preserve">Next item on the agenda </w:t>
      </w:r>
      <w:r w:rsidR="00EC3B56">
        <w:t xml:space="preserve">pertains to advertising in the New Mexico Field Guide which </w:t>
      </w:r>
      <w:r w:rsidR="00A72390">
        <w:t>promotes art and culture</w:t>
      </w:r>
      <w:r w:rsidR="00F741C8">
        <w:t xml:space="preserve"> across the state. </w:t>
      </w:r>
    </w:p>
    <w:p w14:paraId="556ECF42" w14:textId="4C5D5235" w:rsidR="00717C22" w:rsidRDefault="00717C22">
      <w:r>
        <w:t>Bradshaw: I was approached by a</w:t>
      </w:r>
      <w:r w:rsidR="001F372A">
        <w:t xml:space="preserve"> lady artist who is contacting multiple galleries, city</w:t>
      </w:r>
      <w:r w:rsidR="005B566A">
        <w:t xml:space="preserve"> and organizations that are artist related to get </w:t>
      </w:r>
      <w:r w:rsidR="00CC5281">
        <w:t>Las Cruces in this guide. They have Silver City and T or C</w:t>
      </w:r>
      <w:r w:rsidR="00C025D7">
        <w:t xml:space="preserve">, but not us. If they receive a dozen or more listings they will create a special map and section for Las Cruces. </w:t>
      </w:r>
      <w:r w:rsidR="009B702A">
        <w:t xml:space="preserve">The listing is $75. </w:t>
      </w:r>
      <w:r w:rsidR="0047660B">
        <w:t>It is distributed May through September but is also available online.</w:t>
      </w:r>
      <w:r w:rsidR="000C2DE8">
        <w:t xml:space="preserve"> </w:t>
      </w:r>
    </w:p>
    <w:p w14:paraId="5EB7DBA8" w14:textId="4D77BEC5" w:rsidR="008C168A" w:rsidRDefault="008C168A">
      <w:r>
        <w:t>Guldemann: Motion to approve</w:t>
      </w:r>
    </w:p>
    <w:p w14:paraId="142E02DE" w14:textId="59FFC7A8" w:rsidR="000549DB" w:rsidRDefault="000549DB">
      <w:r>
        <w:t xml:space="preserve">Stong: Move to </w:t>
      </w:r>
      <w:r w:rsidR="00484A29">
        <w:t>do the $75 listing in the New Mexico Field Guide</w:t>
      </w:r>
    </w:p>
    <w:p w14:paraId="150570AC" w14:textId="57673D5B" w:rsidR="00484A29" w:rsidRDefault="004557FC">
      <w:r>
        <w:t>Pittsenbargar: Second</w:t>
      </w:r>
    </w:p>
    <w:p w14:paraId="40A3F3D1" w14:textId="7DD883CE" w:rsidR="004557FC" w:rsidRDefault="004557FC">
      <w:r>
        <w:t xml:space="preserve">Guldemann: All approve. </w:t>
      </w:r>
      <w:r w:rsidR="004F1D05">
        <w:t xml:space="preserve">Aye. </w:t>
      </w:r>
      <w:r>
        <w:t>Motion passes</w:t>
      </w:r>
    </w:p>
    <w:p w14:paraId="3A8E1DF0" w14:textId="50B21DCF" w:rsidR="004557FC" w:rsidRDefault="0038273A">
      <w:r>
        <w:t>Guldemann: Next item on the agenda is to renew our contract with Certified Folder for our rack card distribution.</w:t>
      </w:r>
      <w:r w:rsidR="003462A2">
        <w:t xml:space="preserve"> Do I have a motion.</w:t>
      </w:r>
    </w:p>
    <w:p w14:paraId="7A4BE575" w14:textId="70A4AFCB" w:rsidR="003462A2" w:rsidRDefault="003462A2">
      <w:r>
        <w:t>Pittsenbargar: Motion to approve</w:t>
      </w:r>
    </w:p>
    <w:p w14:paraId="0206514A" w14:textId="0C820387" w:rsidR="003462A2" w:rsidRDefault="003462A2">
      <w:r>
        <w:t>Stong: Second</w:t>
      </w:r>
    </w:p>
    <w:p w14:paraId="66F29740" w14:textId="501E32EA" w:rsidR="003462A2" w:rsidRDefault="003462A2">
      <w:r>
        <w:t>Guldemann: All approve. Aye.  Motion passes</w:t>
      </w:r>
      <w:r w:rsidR="004F1D05">
        <w:t>.</w:t>
      </w:r>
    </w:p>
    <w:p w14:paraId="1AE4C401" w14:textId="0D064C5C" w:rsidR="004F1D05" w:rsidRDefault="004F1D05">
      <w:r>
        <w:t xml:space="preserve">Guldemann: Did everyone receive a copy </w:t>
      </w:r>
      <w:r w:rsidR="00216C85">
        <w:t>of the rewritten Mission Statement for the organization?</w:t>
      </w:r>
      <w:r w:rsidR="00CA22B8">
        <w:t xml:space="preserve"> </w:t>
      </w:r>
      <w:r w:rsidR="003523E7">
        <w:t xml:space="preserve">We needed to </w:t>
      </w:r>
      <w:r w:rsidR="000F7E68">
        <w:t>update and expand</w:t>
      </w:r>
      <w:r w:rsidR="00DF7470">
        <w:t xml:space="preserve"> our Mission Statement to better </w:t>
      </w:r>
      <w:r w:rsidR="00DF31A5">
        <w:t>reflect the</w:t>
      </w:r>
      <w:r w:rsidR="00A850D2">
        <w:t xml:space="preserve"> organization of today as well as </w:t>
      </w:r>
      <w:r w:rsidR="007B3375">
        <w:t xml:space="preserve">to prepare for </w:t>
      </w:r>
      <w:r w:rsidR="00A850D2">
        <w:t xml:space="preserve">the future. </w:t>
      </w:r>
      <w:r w:rsidR="008161B7">
        <w:t xml:space="preserve">To help </w:t>
      </w:r>
      <w:r w:rsidR="006B405C">
        <w:t>facilitate our partnership with others and</w:t>
      </w:r>
      <w:r w:rsidR="00185570">
        <w:t xml:space="preserve"> access to grants </w:t>
      </w:r>
      <w:r w:rsidR="002F3D08">
        <w:t>for the promotion</w:t>
      </w:r>
      <w:r w:rsidR="00BE6F09">
        <w:t xml:space="preserve"> and long-term goals</w:t>
      </w:r>
      <w:r w:rsidR="002F3D08">
        <w:t xml:space="preserve"> of the market.</w:t>
      </w:r>
      <w:r w:rsidR="00DD24EE">
        <w:t xml:space="preserve"> This is the old statement: The FCMLC promotes and supports local farmers and crafters in a thriving world-class market</w:t>
      </w:r>
      <w:r w:rsidR="004D557D">
        <w:t xml:space="preserve">. Now this is the proposed new mission statement: </w:t>
      </w:r>
      <w:r w:rsidR="00F50B57">
        <w:t xml:space="preserve">To create an </w:t>
      </w:r>
      <w:r w:rsidR="00462D7B">
        <w:t>organization that</w:t>
      </w:r>
      <w:r w:rsidR="00F50B57">
        <w:t xml:space="preserve"> provides </w:t>
      </w:r>
      <w:r w:rsidR="00462D7B">
        <w:t>essential services</w:t>
      </w:r>
      <w:r w:rsidR="00F50B57">
        <w:t xml:space="preserve"> for our communit</w:t>
      </w:r>
      <w:r w:rsidR="00462D7B">
        <w:t>y’s food security through local agr</w:t>
      </w:r>
      <w:r w:rsidR="00D63F80">
        <w:t>icultural producers and food preparers. To provide services that furnish sustainable support</w:t>
      </w:r>
      <w:r w:rsidR="009D05FF">
        <w:t xml:space="preserve"> to our members and to our community</w:t>
      </w:r>
      <w:r w:rsidR="006028FE">
        <w:t xml:space="preserve"> of local artists and crafters. To produce on a weekly basis, a strong retail environment, to help our members foster the opportunities </w:t>
      </w:r>
      <w:r w:rsidR="001D6895">
        <w:t>for growth and development of their products and businesses. To form and grow community support through par</w:t>
      </w:r>
      <w:r w:rsidR="00E75CF1">
        <w:t>tnerships with organizations with compatible goals. To host a regular gathering place for our community and its visitors to meet and engage in fellowship,</w:t>
      </w:r>
    </w:p>
    <w:p w14:paraId="7746B596" w14:textId="007D5BC4" w:rsidR="00E75CF1" w:rsidRDefault="00873C38">
      <w:r>
        <w:t>Guldemann: Do I have a motion to approve this revision?</w:t>
      </w:r>
    </w:p>
    <w:p w14:paraId="5C465728" w14:textId="60F11749" w:rsidR="00E76182" w:rsidRDefault="00E76182">
      <w:r>
        <w:t>Stong: Motion to approve</w:t>
      </w:r>
    </w:p>
    <w:p w14:paraId="43707903" w14:textId="662B4CB5" w:rsidR="00E76182" w:rsidRDefault="00E76182">
      <w:r>
        <w:t>Pittsenbargar: Second</w:t>
      </w:r>
    </w:p>
    <w:p w14:paraId="0A8366D2" w14:textId="6B3F1228" w:rsidR="00EF59B3" w:rsidRDefault="00EF59B3">
      <w:r>
        <w:lastRenderedPageBreak/>
        <w:t>Guldemann: All approve. Aye. Motion passes.</w:t>
      </w:r>
    </w:p>
    <w:p w14:paraId="75366A2E" w14:textId="7FEEB82F" w:rsidR="00EF59B3" w:rsidRDefault="00EF59B3">
      <w:r>
        <w:t xml:space="preserve">Guldemann: This will be </w:t>
      </w:r>
      <w:r w:rsidR="00E142FE">
        <w:t xml:space="preserve">sent to all the </w:t>
      </w:r>
      <w:r w:rsidR="003D382E">
        <w:t>members,</w:t>
      </w:r>
      <w:r w:rsidR="00E142FE">
        <w:t xml:space="preserve"> so they have the </w:t>
      </w:r>
      <w:r w:rsidR="00FF0A6E">
        <w:t xml:space="preserve">opportunity to comment and provide </w:t>
      </w:r>
      <w:r w:rsidR="001B2598">
        <w:t xml:space="preserve">any suggested changes. </w:t>
      </w:r>
      <w:r w:rsidR="003D382E">
        <w:t>They will have 30 days to respond. A special meeting will then be scheduled, either in the office or via Zoom</w:t>
      </w:r>
      <w:r w:rsidR="0065221F">
        <w:t>, for a final vote on the revision.</w:t>
      </w:r>
    </w:p>
    <w:p w14:paraId="60C6E94E" w14:textId="13D8FF9D" w:rsidR="0065221F" w:rsidRDefault="0065221F">
      <w:r>
        <w:t xml:space="preserve">Guldemann: Any Board comments? </w:t>
      </w:r>
    </w:p>
    <w:p w14:paraId="6565BB48" w14:textId="71F59451" w:rsidR="00BF0BB5" w:rsidRDefault="00BF0BB5">
      <w:r>
        <w:t>Kerr: Ha</w:t>
      </w:r>
      <w:r w:rsidR="00AC577B">
        <w:t>s the board set up a long-term planning committee</w:t>
      </w:r>
      <w:r w:rsidR="003953F2">
        <w:t xml:space="preserve"> or discussed any long term goals</w:t>
      </w:r>
      <w:r w:rsidR="00E30481">
        <w:t>?</w:t>
      </w:r>
    </w:p>
    <w:p w14:paraId="6E01B2F5" w14:textId="390A9EDD" w:rsidR="005E3520" w:rsidRDefault="005E3520">
      <w:r>
        <w:t xml:space="preserve">Guldemann: Yes, there </w:t>
      </w:r>
      <w:r w:rsidR="003844E0">
        <w:t>have been discussions</w:t>
      </w:r>
      <w:r w:rsidR="00421914">
        <w:t xml:space="preserve"> pertaining to this</w:t>
      </w:r>
      <w:r w:rsidR="003844E0">
        <w:t xml:space="preserve"> and </w:t>
      </w:r>
      <w:r>
        <w:t xml:space="preserve">meetings </w:t>
      </w:r>
      <w:r w:rsidR="003844E0">
        <w:t xml:space="preserve">will be </w:t>
      </w:r>
      <w:r w:rsidR="00776C04">
        <w:t xml:space="preserve">scheduled </w:t>
      </w:r>
      <w:r>
        <w:t>for the board</w:t>
      </w:r>
      <w:r w:rsidR="00776C04">
        <w:t xml:space="preserve"> </w:t>
      </w:r>
      <w:r w:rsidR="001978A3">
        <w:t>to talk about this.</w:t>
      </w:r>
    </w:p>
    <w:p w14:paraId="779B8B05" w14:textId="10F96F60" w:rsidR="00BF0BB5" w:rsidRDefault="00BF0BB5">
      <w:r>
        <w:t>Guldemann: Any Vendor comments? No</w:t>
      </w:r>
    </w:p>
    <w:p w14:paraId="4BB3EFC9" w14:textId="612B5C22" w:rsidR="001978A3" w:rsidRDefault="001978A3">
      <w:r>
        <w:t>Guldemann: Next meeting is April 16</w:t>
      </w:r>
      <w:r w:rsidRPr="001978A3">
        <w:rPr>
          <w:vertAlign w:val="superscript"/>
        </w:rPr>
        <w:t>th</w:t>
      </w:r>
      <w:r>
        <w:t xml:space="preserve"> at 6pm.</w:t>
      </w:r>
    </w:p>
    <w:p w14:paraId="7D306C3C" w14:textId="0C5E21E2" w:rsidR="00A14ED5" w:rsidRDefault="00A14ED5">
      <w:r>
        <w:t>Guldemann: I need a motion to adjourn</w:t>
      </w:r>
    </w:p>
    <w:p w14:paraId="3A3CD9E4" w14:textId="3DF910CD" w:rsidR="00A14ED5" w:rsidRDefault="00A14ED5">
      <w:r>
        <w:t>Pittsenbargar:</w:t>
      </w:r>
      <w:r w:rsidR="00544807">
        <w:t xml:space="preserve"> Motion to Adjourn</w:t>
      </w:r>
    </w:p>
    <w:p w14:paraId="6786D04E" w14:textId="1ABE61E0" w:rsidR="00544807" w:rsidRDefault="00544807">
      <w:r>
        <w:t>Stong: Second.</w:t>
      </w:r>
    </w:p>
    <w:p w14:paraId="45E071B8" w14:textId="459B9F46" w:rsidR="00544807" w:rsidRDefault="00544807">
      <w:r>
        <w:t xml:space="preserve">Guldemann: All approve. Aye. Motion passes. </w:t>
      </w:r>
    </w:p>
    <w:p w14:paraId="1556A305" w14:textId="05E39ECC" w:rsidR="00223391" w:rsidRDefault="00223391">
      <w:r>
        <w:t>Meeting adjourned at 6:37 pm</w:t>
      </w:r>
    </w:p>
    <w:p w14:paraId="757BD3E2" w14:textId="09D2B738" w:rsidR="00223391" w:rsidRDefault="00223391">
      <w:r>
        <w:t>Minutes written by Karin Bradshaw</w:t>
      </w:r>
    </w:p>
    <w:p w14:paraId="44681A39" w14:textId="77777777" w:rsidR="00BF0BB5" w:rsidRDefault="00BF0BB5"/>
    <w:p w14:paraId="5A7191E1" w14:textId="77777777" w:rsidR="00BE6F09" w:rsidRDefault="00BE6F09"/>
    <w:p w14:paraId="267327E0" w14:textId="77777777" w:rsidR="00416E88" w:rsidRDefault="00416E88"/>
    <w:sectPr w:rsidR="00416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D"/>
    <w:rsid w:val="000549DB"/>
    <w:rsid w:val="000758ED"/>
    <w:rsid w:val="000B3BD0"/>
    <w:rsid w:val="000C2DE8"/>
    <w:rsid w:val="000F7E68"/>
    <w:rsid w:val="00147845"/>
    <w:rsid w:val="00163ACF"/>
    <w:rsid w:val="00185570"/>
    <w:rsid w:val="001978A3"/>
    <w:rsid w:val="001B2598"/>
    <w:rsid w:val="001D6895"/>
    <w:rsid w:val="001E3CE6"/>
    <w:rsid w:val="001F372A"/>
    <w:rsid w:val="001F49FA"/>
    <w:rsid w:val="00216C85"/>
    <w:rsid w:val="00223391"/>
    <w:rsid w:val="0027725A"/>
    <w:rsid w:val="002A00CC"/>
    <w:rsid w:val="002A1D82"/>
    <w:rsid w:val="002F3D08"/>
    <w:rsid w:val="003462A2"/>
    <w:rsid w:val="003523E7"/>
    <w:rsid w:val="0038273A"/>
    <w:rsid w:val="003844E0"/>
    <w:rsid w:val="003953F2"/>
    <w:rsid w:val="003D085D"/>
    <w:rsid w:val="003D382E"/>
    <w:rsid w:val="003F78CF"/>
    <w:rsid w:val="00416E88"/>
    <w:rsid w:val="00421914"/>
    <w:rsid w:val="004557FC"/>
    <w:rsid w:val="00457F2E"/>
    <w:rsid w:val="00462D7B"/>
    <w:rsid w:val="0047660B"/>
    <w:rsid w:val="00484A29"/>
    <w:rsid w:val="004D557D"/>
    <w:rsid w:val="004F1D05"/>
    <w:rsid w:val="0050190D"/>
    <w:rsid w:val="00544807"/>
    <w:rsid w:val="0054779A"/>
    <w:rsid w:val="005577D4"/>
    <w:rsid w:val="00564DD6"/>
    <w:rsid w:val="005B566A"/>
    <w:rsid w:val="005E3520"/>
    <w:rsid w:val="006028FE"/>
    <w:rsid w:val="00623E31"/>
    <w:rsid w:val="0065221F"/>
    <w:rsid w:val="006551A5"/>
    <w:rsid w:val="006B405C"/>
    <w:rsid w:val="00717C22"/>
    <w:rsid w:val="00732BAB"/>
    <w:rsid w:val="007716ED"/>
    <w:rsid w:val="00776C04"/>
    <w:rsid w:val="007B3375"/>
    <w:rsid w:val="007B71EB"/>
    <w:rsid w:val="008161B7"/>
    <w:rsid w:val="00873C38"/>
    <w:rsid w:val="008824BC"/>
    <w:rsid w:val="00895738"/>
    <w:rsid w:val="008C168A"/>
    <w:rsid w:val="008D32B8"/>
    <w:rsid w:val="009B185D"/>
    <w:rsid w:val="009B702A"/>
    <w:rsid w:val="009C3A80"/>
    <w:rsid w:val="009D0384"/>
    <w:rsid w:val="009D05FF"/>
    <w:rsid w:val="009E5723"/>
    <w:rsid w:val="00A14ED5"/>
    <w:rsid w:val="00A67D46"/>
    <w:rsid w:val="00A72390"/>
    <w:rsid w:val="00A850D2"/>
    <w:rsid w:val="00A958EE"/>
    <w:rsid w:val="00AC577B"/>
    <w:rsid w:val="00B85475"/>
    <w:rsid w:val="00BA085A"/>
    <w:rsid w:val="00BE6F09"/>
    <w:rsid w:val="00BF0BB5"/>
    <w:rsid w:val="00BF2B15"/>
    <w:rsid w:val="00C025D7"/>
    <w:rsid w:val="00C302F9"/>
    <w:rsid w:val="00C46069"/>
    <w:rsid w:val="00CA22B8"/>
    <w:rsid w:val="00CB6997"/>
    <w:rsid w:val="00CC5281"/>
    <w:rsid w:val="00CF02AF"/>
    <w:rsid w:val="00D01E57"/>
    <w:rsid w:val="00D63F80"/>
    <w:rsid w:val="00DC448B"/>
    <w:rsid w:val="00DD24EE"/>
    <w:rsid w:val="00DF286F"/>
    <w:rsid w:val="00DF31A5"/>
    <w:rsid w:val="00DF7470"/>
    <w:rsid w:val="00E142FE"/>
    <w:rsid w:val="00E30481"/>
    <w:rsid w:val="00E75CF1"/>
    <w:rsid w:val="00E76182"/>
    <w:rsid w:val="00E77E6F"/>
    <w:rsid w:val="00EB19D3"/>
    <w:rsid w:val="00EC3B56"/>
    <w:rsid w:val="00EF59B3"/>
    <w:rsid w:val="00F50B57"/>
    <w:rsid w:val="00F644E8"/>
    <w:rsid w:val="00F741C8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EEC8"/>
  <w15:chartTrackingRefBased/>
  <w15:docId w15:val="{9E403EBB-9AD4-4E11-8976-53820030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97</cp:revision>
  <dcterms:created xsi:type="dcterms:W3CDTF">2024-03-20T13:35:00Z</dcterms:created>
  <dcterms:modified xsi:type="dcterms:W3CDTF">2024-03-20T17:36:00Z</dcterms:modified>
</cp:coreProperties>
</file>