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406DAA97" w:rsidR="0096008D" w:rsidRPr="005F3F5C" w:rsidRDefault="0092445B" w:rsidP="0096008D">
                            <w:pPr>
                              <w:pBdr>
                                <w:bottom w:val="single" w:sz="12" w:space="1" w:color="auto"/>
                              </w:pBdr>
                              <w:jc w:val="right"/>
                              <w:rPr>
                                <w:sz w:val="28"/>
                                <w:szCs w:val="28"/>
                              </w:rPr>
                            </w:pPr>
                            <w:r>
                              <w:rPr>
                                <w:sz w:val="28"/>
                                <w:szCs w:val="28"/>
                              </w:rPr>
                              <w:t xml:space="preserve">November </w:t>
                            </w:r>
                            <w:r w:rsidR="00A368BC">
                              <w:rPr>
                                <w:sz w:val="28"/>
                                <w:szCs w:val="28"/>
                              </w:rPr>
                              <w:t>21</w:t>
                            </w:r>
                            <w:r w:rsidR="0096008D">
                              <w:rPr>
                                <w:sz w:val="28"/>
                                <w:szCs w:val="28"/>
                              </w:rPr>
                              <w:t xml:space="preserve">, 2023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406DAA97" w:rsidR="0096008D" w:rsidRPr="005F3F5C" w:rsidRDefault="0092445B" w:rsidP="0096008D">
                      <w:pPr>
                        <w:pBdr>
                          <w:bottom w:val="single" w:sz="12" w:space="1" w:color="auto"/>
                        </w:pBdr>
                        <w:jc w:val="right"/>
                        <w:rPr>
                          <w:sz w:val="28"/>
                          <w:szCs w:val="28"/>
                        </w:rPr>
                      </w:pPr>
                      <w:r>
                        <w:rPr>
                          <w:sz w:val="28"/>
                          <w:szCs w:val="28"/>
                        </w:rPr>
                        <w:t xml:space="preserve">November </w:t>
                      </w:r>
                      <w:r w:rsidR="00A368BC">
                        <w:rPr>
                          <w:sz w:val="28"/>
                          <w:szCs w:val="28"/>
                        </w:rPr>
                        <w:t>21</w:t>
                      </w:r>
                      <w:r w:rsidR="0096008D">
                        <w:rPr>
                          <w:sz w:val="28"/>
                          <w:szCs w:val="28"/>
                        </w:rPr>
                        <w:t xml:space="preserve">, 2023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17F61EB7" w:rsidR="0096008D" w:rsidRPr="00A62523" w:rsidRDefault="0096008D" w:rsidP="00731E35">
            <w:pPr>
              <w:pStyle w:val="NoSpacing"/>
              <w:rPr>
                <w:bCs/>
              </w:rPr>
            </w:pPr>
            <w:r w:rsidRPr="002B39A0">
              <w:rPr>
                <w:b/>
              </w:rPr>
              <w:t>Approval of Minute</w:t>
            </w:r>
            <w:r>
              <w:rPr>
                <w:b/>
              </w:rPr>
              <w:t>s</w:t>
            </w:r>
            <w:r>
              <w:rPr>
                <w:bCs/>
              </w:rPr>
              <w:t>—</w:t>
            </w:r>
            <w:r w:rsidR="00522B40">
              <w:rPr>
                <w:bCs/>
              </w:rPr>
              <w:t xml:space="preserve">September 19, 2023 &amp; </w:t>
            </w:r>
            <w:r w:rsidR="00A368BC">
              <w:rPr>
                <w:bCs/>
              </w:rPr>
              <w:t>October 17, 2023</w:t>
            </w:r>
          </w:p>
        </w:tc>
      </w:tr>
      <w:tr w:rsidR="0096008D" w:rsidRPr="002B39A0" w14:paraId="1C028013" w14:textId="77777777" w:rsidTr="00731E35">
        <w:trPr>
          <w:trHeight w:val="1475"/>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3B98F043" w14:textId="1971BBC2" w:rsidR="0096008D" w:rsidRPr="00A73E0E" w:rsidRDefault="0096008D" w:rsidP="00A73E0E">
            <w:pPr>
              <w:pStyle w:val="NoSpacing"/>
              <w:jc w:val="both"/>
              <w:rPr>
                <w:b/>
              </w:rPr>
            </w:pPr>
            <w:r>
              <w:rPr>
                <w:b/>
              </w:rPr>
              <w:t>Committee Reports</w:t>
            </w:r>
          </w:p>
          <w:p w14:paraId="27521423" w14:textId="1B1728C2" w:rsidR="00440A96" w:rsidRPr="005D708E" w:rsidRDefault="0096008D" w:rsidP="005D708E">
            <w:pPr>
              <w:pStyle w:val="NoSpacing"/>
              <w:numPr>
                <w:ilvl w:val="0"/>
                <w:numId w:val="1"/>
              </w:numPr>
              <w:jc w:val="both"/>
              <w:rPr>
                <w:bCs/>
              </w:rPr>
            </w:pPr>
            <w:r>
              <w:rPr>
                <w:bCs/>
              </w:rPr>
              <w:t>Operations</w:t>
            </w:r>
            <w:r w:rsidR="00A73E0E">
              <w:rPr>
                <w:bCs/>
              </w:rPr>
              <w:t>/Special Events</w:t>
            </w:r>
          </w:p>
          <w:p w14:paraId="795DAA89" w14:textId="56835295" w:rsidR="00267B8B" w:rsidRDefault="00440A96" w:rsidP="0096008D">
            <w:pPr>
              <w:pStyle w:val="NoSpacing"/>
              <w:numPr>
                <w:ilvl w:val="0"/>
                <w:numId w:val="1"/>
              </w:numPr>
              <w:jc w:val="both"/>
              <w:rPr>
                <w:bCs/>
              </w:rPr>
            </w:pPr>
            <w:r>
              <w:rPr>
                <w:bCs/>
              </w:rPr>
              <w:t>Marketing</w:t>
            </w:r>
            <w:r w:rsidR="00267B8B">
              <w:rPr>
                <w:bCs/>
              </w:rPr>
              <w:t xml:space="preserve"> </w:t>
            </w:r>
          </w:p>
          <w:p w14:paraId="754610E1" w14:textId="3636EBAB" w:rsidR="00143EDE" w:rsidRPr="003C2CE7" w:rsidRDefault="008012D3" w:rsidP="0096008D">
            <w:pPr>
              <w:pStyle w:val="NoSpacing"/>
              <w:numPr>
                <w:ilvl w:val="0"/>
                <w:numId w:val="1"/>
              </w:numPr>
              <w:jc w:val="both"/>
              <w:rPr>
                <w:bCs/>
              </w:rPr>
            </w:pPr>
            <w:r>
              <w:rPr>
                <w:bCs/>
              </w:rPr>
              <w:t xml:space="preserve">Finance/Investment </w:t>
            </w:r>
          </w:p>
        </w:tc>
      </w:tr>
      <w:tr w:rsidR="0096008D" w:rsidRPr="002B39A0" w14:paraId="365119CD" w14:textId="77777777" w:rsidTr="00731E35">
        <w:trPr>
          <w:trHeight w:val="638"/>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731E35">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42674B95" w14:textId="0AC815B9" w:rsidR="00905B35" w:rsidRDefault="0096008D" w:rsidP="00A85759">
            <w:pPr>
              <w:pStyle w:val="NoSpacing"/>
              <w:rPr>
                <w:b/>
              </w:rPr>
            </w:pPr>
            <w:r>
              <w:rPr>
                <w:b/>
              </w:rPr>
              <w:t>New Busines</w:t>
            </w:r>
            <w:r w:rsidR="00A85759">
              <w:rPr>
                <w:b/>
              </w:rPr>
              <w:t>s</w:t>
            </w:r>
          </w:p>
          <w:p w14:paraId="7EA40093" w14:textId="77777777" w:rsidR="005D708E" w:rsidRPr="005D708E" w:rsidRDefault="005D708E" w:rsidP="005D708E">
            <w:pPr>
              <w:rPr>
                <w:rFonts w:eastAsia="Times New Roman"/>
              </w:rPr>
            </w:pPr>
            <w:r w:rsidRPr="005D708E">
              <w:rPr>
                <w:rFonts w:eastAsia="Times New Roman"/>
              </w:rPr>
              <w:t>1) Motion, Discussion, Vote- Advertising: Bravo Mic</w:t>
            </w:r>
          </w:p>
          <w:p w14:paraId="74B6F17F" w14:textId="77777777" w:rsidR="005D708E" w:rsidRPr="005D708E" w:rsidRDefault="005D708E" w:rsidP="005D708E">
            <w:pPr>
              <w:rPr>
                <w:rFonts w:eastAsia="Times New Roman"/>
              </w:rPr>
            </w:pPr>
            <w:r w:rsidRPr="005D708E">
              <w:rPr>
                <w:rFonts w:eastAsia="Times New Roman"/>
              </w:rPr>
              <w:t>2) Motion, Discussion, Vote- Vendor Fees</w:t>
            </w:r>
          </w:p>
          <w:p w14:paraId="51DF6B19" w14:textId="77777777" w:rsidR="00A85759" w:rsidRPr="00A85759" w:rsidRDefault="00A85759" w:rsidP="00A85759">
            <w:pPr>
              <w:pStyle w:val="NoSpacing"/>
              <w:rPr>
                <w:b/>
              </w:rPr>
            </w:pPr>
          </w:p>
          <w:p w14:paraId="3804D460" w14:textId="5C779D4B" w:rsidR="0096008D" w:rsidRDefault="0096008D" w:rsidP="00E7421F">
            <w:pPr>
              <w:pStyle w:val="NoSpacing"/>
            </w:pPr>
          </w:p>
          <w:p w14:paraId="568863E1" w14:textId="77777777" w:rsidR="0096008D" w:rsidRDefault="0096008D" w:rsidP="00731E35">
            <w:pPr>
              <w:pStyle w:val="NoSpacing"/>
              <w:rPr>
                <w:b/>
              </w:rPr>
            </w:pPr>
          </w:p>
          <w:p w14:paraId="496CA533" w14:textId="77777777" w:rsidR="0096008D" w:rsidRDefault="0096008D" w:rsidP="00731E35">
            <w:pPr>
              <w:pStyle w:val="NoSpacing"/>
              <w:ind w:left="720"/>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2327B316" w:rsidR="0096008D" w:rsidRDefault="0096008D" w:rsidP="00731E35">
            <w:pPr>
              <w:pStyle w:val="NoSpacing"/>
              <w:rPr>
                <w:b/>
              </w:rPr>
            </w:pPr>
            <w:r>
              <w:rPr>
                <w:b/>
              </w:rPr>
              <w:t>Next Board Meeting</w:t>
            </w:r>
            <w:r w:rsidR="0066761E">
              <w:rPr>
                <w:b/>
              </w:rPr>
              <w:t xml:space="preserve">: </w:t>
            </w:r>
            <w:r w:rsidR="00522B40">
              <w:rPr>
                <w:rFonts w:ascii="Helvetica" w:hAnsi="Helvetica" w:cs="Helvetica"/>
                <w:color w:val="1D2228"/>
                <w:sz w:val="20"/>
                <w:szCs w:val="20"/>
                <w:shd w:val="clear" w:color="auto" w:fill="FFFFFF"/>
              </w:rPr>
              <w:t> </w:t>
            </w:r>
            <w:r w:rsidR="00522B40">
              <w:rPr>
                <w:rFonts w:ascii="Helvetica" w:hAnsi="Helvetica" w:cs="Helvetica"/>
                <w:color w:val="1D2228"/>
                <w:sz w:val="20"/>
                <w:szCs w:val="20"/>
                <w:shd w:val="clear" w:color="auto" w:fill="FFFFFF"/>
              </w:rPr>
              <w:t xml:space="preserve">December </w:t>
            </w:r>
            <w:r w:rsidR="00522B40">
              <w:rPr>
                <w:rFonts w:ascii="Helvetica" w:hAnsi="Helvetica" w:cs="Helvetica"/>
                <w:color w:val="1D2228"/>
                <w:sz w:val="20"/>
                <w:szCs w:val="20"/>
                <w:shd w:val="clear" w:color="auto" w:fill="FFFFFF"/>
              </w:rPr>
              <w:t>5th, 6</w:t>
            </w:r>
            <w:r w:rsidR="00522B40">
              <w:rPr>
                <w:rFonts w:ascii="Helvetica" w:hAnsi="Helvetica" w:cs="Helvetica"/>
                <w:color w:val="1D2228"/>
                <w:sz w:val="20"/>
                <w:szCs w:val="20"/>
                <w:shd w:val="clear" w:color="auto" w:fill="FFFFFF"/>
              </w:rPr>
              <w:t>:00-</w:t>
            </w:r>
            <w:r w:rsidR="00522B40">
              <w:rPr>
                <w:rFonts w:ascii="Helvetica" w:hAnsi="Helvetica" w:cs="Helvetica"/>
                <w:color w:val="1D2228"/>
                <w:sz w:val="20"/>
                <w:szCs w:val="20"/>
                <w:shd w:val="clear" w:color="auto" w:fill="FFFFFF"/>
              </w:rPr>
              <w:t>9</w:t>
            </w:r>
            <w:r w:rsidR="00694AB9">
              <w:rPr>
                <w:rFonts w:ascii="Helvetica" w:hAnsi="Helvetica" w:cs="Helvetica"/>
                <w:color w:val="1D2228"/>
                <w:sz w:val="20"/>
                <w:szCs w:val="20"/>
                <w:shd w:val="clear" w:color="auto" w:fill="FFFFFF"/>
              </w:rPr>
              <w:t>:00</w:t>
            </w:r>
            <w:r w:rsidR="00522B40">
              <w:rPr>
                <w:rFonts w:ascii="Helvetica" w:hAnsi="Helvetica" w:cs="Helvetica"/>
                <w:color w:val="1D2228"/>
                <w:sz w:val="20"/>
                <w:szCs w:val="20"/>
                <w:shd w:val="clear" w:color="auto" w:fill="FFFFFF"/>
              </w:rPr>
              <w:t xml:space="preserve">. </w:t>
            </w:r>
            <w:r w:rsidR="00694AB9">
              <w:rPr>
                <w:rFonts w:ascii="Helvetica" w:hAnsi="Helvetica" w:cs="Helvetica"/>
                <w:color w:val="1D2228"/>
                <w:sz w:val="20"/>
                <w:szCs w:val="20"/>
                <w:shd w:val="clear" w:color="auto" w:fill="FFFFFF"/>
              </w:rPr>
              <w:t xml:space="preserve"> A</w:t>
            </w:r>
            <w:r w:rsidR="00522B40">
              <w:rPr>
                <w:rFonts w:ascii="Helvetica" w:hAnsi="Helvetica" w:cs="Helvetica"/>
                <w:color w:val="1D2228"/>
                <w:sz w:val="20"/>
                <w:szCs w:val="20"/>
                <w:shd w:val="clear" w:color="auto" w:fill="FFFFFF"/>
              </w:rPr>
              <w:t>nnual meeting and at the NMSU golf course clubhouse</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2878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6"/>
  </w:num>
  <w:num w:numId="2" w16cid:durableId="1171679411">
    <w:abstractNumId w:val="7"/>
  </w:num>
  <w:num w:numId="3" w16cid:durableId="237640059">
    <w:abstractNumId w:val="3"/>
  </w:num>
  <w:num w:numId="4" w16cid:durableId="1713387416">
    <w:abstractNumId w:val="2"/>
  </w:num>
  <w:num w:numId="5" w16cid:durableId="748893906">
    <w:abstractNumId w:val="1"/>
  </w:num>
  <w:num w:numId="6" w16cid:durableId="1054085157">
    <w:abstractNumId w:val="0"/>
  </w:num>
  <w:num w:numId="7" w16cid:durableId="546919242">
    <w:abstractNumId w:val="4"/>
  </w:num>
  <w:num w:numId="8" w16cid:durableId="1880974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43EDE"/>
    <w:rsid w:val="001E5C0A"/>
    <w:rsid w:val="00267B8B"/>
    <w:rsid w:val="00286491"/>
    <w:rsid w:val="002D4717"/>
    <w:rsid w:val="002D782F"/>
    <w:rsid w:val="00384C82"/>
    <w:rsid w:val="00386EAE"/>
    <w:rsid w:val="00440A96"/>
    <w:rsid w:val="00465A88"/>
    <w:rsid w:val="004D5372"/>
    <w:rsid w:val="00522B40"/>
    <w:rsid w:val="00567CE3"/>
    <w:rsid w:val="005815EA"/>
    <w:rsid w:val="00592F98"/>
    <w:rsid w:val="005B221E"/>
    <w:rsid w:val="005D47DC"/>
    <w:rsid w:val="005D708E"/>
    <w:rsid w:val="005D7A36"/>
    <w:rsid w:val="00606812"/>
    <w:rsid w:val="006371E2"/>
    <w:rsid w:val="006445AD"/>
    <w:rsid w:val="0065107B"/>
    <w:rsid w:val="0066761E"/>
    <w:rsid w:val="00690193"/>
    <w:rsid w:val="00694AB9"/>
    <w:rsid w:val="00736617"/>
    <w:rsid w:val="008012D3"/>
    <w:rsid w:val="00806F64"/>
    <w:rsid w:val="008E4CC2"/>
    <w:rsid w:val="00905B35"/>
    <w:rsid w:val="0092445B"/>
    <w:rsid w:val="0096008D"/>
    <w:rsid w:val="00972172"/>
    <w:rsid w:val="009B5F2C"/>
    <w:rsid w:val="00A03E26"/>
    <w:rsid w:val="00A12410"/>
    <w:rsid w:val="00A334F5"/>
    <w:rsid w:val="00A368BC"/>
    <w:rsid w:val="00A73E0E"/>
    <w:rsid w:val="00A85759"/>
    <w:rsid w:val="00AD2D2D"/>
    <w:rsid w:val="00B3773A"/>
    <w:rsid w:val="00C330D5"/>
    <w:rsid w:val="00CF10AF"/>
    <w:rsid w:val="00D47A49"/>
    <w:rsid w:val="00DA1B4E"/>
    <w:rsid w:val="00E033D5"/>
    <w:rsid w:val="00E365AB"/>
    <w:rsid w:val="00E42AFE"/>
    <w:rsid w:val="00E66D72"/>
    <w:rsid w:val="00E7421F"/>
    <w:rsid w:val="00E8750A"/>
    <w:rsid w:val="00EB0D8C"/>
    <w:rsid w:val="00F079A7"/>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Kelly Sontheimer</cp:lastModifiedBy>
  <cp:revision>2</cp:revision>
  <dcterms:created xsi:type="dcterms:W3CDTF">2023-11-14T14:35:00Z</dcterms:created>
  <dcterms:modified xsi:type="dcterms:W3CDTF">2023-11-14T14:35:00Z</dcterms:modified>
</cp:coreProperties>
</file>